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2485">
      <w:r>
        <w:t>Vlan database is not replicating to switch1, troubleshoot the issue.</w:t>
      </w:r>
    </w:p>
    <w:p w:rsidR="00042485" w:rsidRDefault="00042485"/>
    <w:sectPr w:rsidR="00042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113582"/>
    <w:rsid w:val="00042485"/>
    <w:rsid w:val="0011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2020-11-16T12:41:00Z</dcterms:created>
  <dcterms:modified xsi:type="dcterms:W3CDTF">2020-11-16T14:48:00Z</dcterms:modified>
</cp:coreProperties>
</file>